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BA91" w14:textId="03FACB38" w:rsidR="008D58BB" w:rsidRPr="00B55B2E" w:rsidRDefault="008D01DC" w:rsidP="008D58BB">
      <w:pPr>
        <w:rPr>
          <w:u w:val="single"/>
        </w:rPr>
      </w:pPr>
      <w:r w:rsidRPr="00B55B2E">
        <w:rPr>
          <w:u w:val="single"/>
        </w:rPr>
        <w:t>S</w:t>
      </w:r>
      <w:r w:rsidR="008D58BB" w:rsidRPr="00B55B2E">
        <w:rPr>
          <w:u w:val="single"/>
        </w:rPr>
        <w:t>pecial Promotions category</w:t>
      </w:r>
      <w:r w:rsidR="00B55B2E" w:rsidRPr="00B55B2E">
        <w:rPr>
          <w:u w:val="single"/>
        </w:rPr>
        <w:t xml:space="preserve"> as pertains to ARSOF Civil Affairs</w:t>
      </w:r>
      <w:r w:rsidR="008D58BB" w:rsidRPr="00B55B2E">
        <w:rPr>
          <w:u w:val="single"/>
        </w:rPr>
        <w:t xml:space="preserve"> reads as follows from the </w:t>
      </w:r>
      <w:r w:rsidR="00B55B2E" w:rsidRPr="00B55B2E">
        <w:rPr>
          <w:u w:val="single"/>
        </w:rPr>
        <w:t>AR 600-8-19</w:t>
      </w:r>
      <w:r w:rsidR="008D58BB" w:rsidRPr="00B55B2E">
        <w:rPr>
          <w:u w:val="single"/>
        </w:rPr>
        <w:t>:</w:t>
      </w:r>
    </w:p>
    <w:p w14:paraId="5A962829" w14:textId="77777777" w:rsidR="008D58BB" w:rsidRDefault="008D58BB" w:rsidP="008D58BB">
      <w:r>
        <w:t xml:space="preserve"> </w:t>
      </w:r>
    </w:p>
    <w:p w14:paraId="4D8FA4C7" w14:textId="77777777" w:rsidR="008D58BB" w:rsidRDefault="008D58BB" w:rsidP="008D58BB">
      <w:r>
        <w:t>h. Civil affairs (RA only). Soldiers in CMF 38 (Civil Affairs), provided otherwise qualified in accordance with paragraph 1 – 11, are eligible for promotion as follows:</w:t>
      </w:r>
    </w:p>
    <w:p w14:paraId="1AB1581D" w14:textId="195192B9" w:rsidR="008D58BB" w:rsidRDefault="008D58BB" w:rsidP="008D58BB">
      <w:r>
        <w:t>(1) A SPC or CPL who is contracted as Civil Reconnaissance SGT</w:t>
      </w:r>
      <w:r w:rsidR="00276637">
        <w:t xml:space="preserve"> </w:t>
      </w:r>
      <w:r>
        <w:t>(MOS 38R) will be automatically promoted to SGT upon successful completion of the Civil Affairs Reconnaissance SGT Qualification Course without board appearance. The promotion authority for promotion in this paragraph is the CG, U.S. Army John F. Kennedy Special Warfare Center and School. Effective date of promotion to SGT will be the date the Soldier meets both of the following:</w:t>
      </w:r>
    </w:p>
    <w:p w14:paraId="208E00A4" w14:textId="77777777" w:rsidR="008D58BB" w:rsidRDefault="008D58BB" w:rsidP="008D58BB">
      <w:r>
        <w:t>(a) 38R Civil Reconnaissance SGT Qualification Course graduate.</w:t>
      </w:r>
    </w:p>
    <w:p w14:paraId="02BB5E96" w14:textId="77777777" w:rsidR="008D58BB" w:rsidRDefault="008D58BB" w:rsidP="008D58BB">
      <w:r>
        <w:t>(b) Award of PMOS 38R.</w:t>
      </w:r>
    </w:p>
    <w:p w14:paraId="69284D26" w14:textId="0F06A30B" w:rsidR="008D58BB" w:rsidRDefault="008D58BB" w:rsidP="008D58BB">
      <w:r>
        <w:t>(2) A SPC and/or CPL who is contracted as PMOS 38W Civil Affairs Medical SGT will be automatically promoted to SGT upon successful completion of the SOCM portion of the Civil Affairs Medical SGT Qualification Course without board appearance. The promotion authority for promotion in this paragraph is the CG, U.S. Army John F. Kennedy Special Warfare Center and School. Promotion to SGT for Soldiers who are contracted into PMOS 38W is conditioned upon successful completion of the SOCM portion of the Civil Affairs Medical SGT Qualification Course; failure to complete the remainder of the Civil Affairs Medical SGT Qualification Course will result in an administrative demotion. If previously removed from a recommended list to SGT, the Soldier will be reinstated to that list.</w:t>
      </w:r>
    </w:p>
    <w:p w14:paraId="4A248E89" w14:textId="77777777" w:rsidR="008D58BB" w:rsidRDefault="008D58BB" w:rsidP="008D58BB">
      <w:r>
        <w:t>(3) Soldiers (SGTs) holding either 38R or 38W PMOS will be automatically promoted to SSG without board appearance on the first day of the following month when all of the following requirements have been met:</w:t>
      </w:r>
    </w:p>
    <w:p w14:paraId="777D058B" w14:textId="77777777" w:rsidR="008D58BB" w:rsidRDefault="008D58BB" w:rsidP="008D58BB">
      <w:r>
        <w:t>(a) PMOS 38R Civil Reconnaissance SGT or MOS 38W Civil Affairs Medical SGT Qualification Course graduate.</w:t>
      </w:r>
    </w:p>
    <w:p w14:paraId="124A954B" w14:textId="77777777" w:rsidR="008D58BB" w:rsidRDefault="008D58BB" w:rsidP="008D58BB">
      <w:r>
        <w:t>(b) Award of PMOS 38R or 38W.</w:t>
      </w:r>
    </w:p>
    <w:p w14:paraId="524E1205" w14:textId="77777777" w:rsidR="008D58BB" w:rsidRDefault="008D58BB" w:rsidP="008D58BB">
      <w:r>
        <w:t>(c) 36 months TIS.</w:t>
      </w:r>
    </w:p>
    <w:p w14:paraId="1816375D" w14:textId="77777777" w:rsidR="008D58BB" w:rsidRDefault="008D58BB" w:rsidP="008D58BB">
      <w:r>
        <w:t>(d) 6 months TIG.</w:t>
      </w:r>
    </w:p>
    <w:p w14:paraId="2756B3B1" w14:textId="77777777" w:rsidR="008D58BB" w:rsidRDefault="008D58BB" w:rsidP="008D58BB">
      <w:r>
        <w:t>(4) SGTs who are graduates of ALC prior to attending the 38R Civil Reconnaissance SGT or PMOS 38W Civil Affairs Medical SGT Qualification Course are eligible for promotion in their PMOS during the course of instruction, as long as fully qualified for such promotion in their PMOS. Soldiers who are not graduates of ALC prior to attending the 38R or 38W Qualification Courses, who have been boarded and recommended for promotion in their previous PMOS, will be promoted to SSG the 1st calendar day of the following month upon successful completion of all phases of their respective course and awarded the CMF 38 PMOS. Promotion to SSG based on achieving a cutoff score in an MOS before award of a CMF 38 PMOS will not be delayed pending completion of the 38R or 38W CAQC.</w:t>
      </w:r>
    </w:p>
    <w:p w14:paraId="44385D06" w14:textId="77777777" w:rsidR="008D58BB" w:rsidRDefault="008D58BB" w:rsidP="008D58BB">
      <w:r>
        <w:lastRenderedPageBreak/>
        <w:t>(5) Soldiers promoted under the Civil Affairs special promotion category and later reduced must ap-pear before a promotion board and, if integrated into the recommended list, will be promoted to SGT/SSG the 1st day of the following month.</w:t>
      </w:r>
    </w:p>
    <w:p w14:paraId="362FB9D3" w14:textId="3980B2A1" w:rsidR="006B4508" w:rsidRDefault="008D58BB" w:rsidP="008D58BB">
      <w:r>
        <w:t xml:space="preserve">(6) Soldiers enrolled in the CA special report code 38T meeting primary zone eligibility requirements and who are recommended for promotion are eligible for promotion in PMOS 12B provided otherwise qualified in accordance with paragraph 1 – 11. All RA Soldiers must be integrated by the last day of the 2nd month prior to the established promotion month on the automated promotion point </w:t>
      </w:r>
      <w:r w:rsidR="00276637">
        <w:t>worksheet.</w:t>
      </w:r>
    </w:p>
    <w:sectPr w:rsidR="006B4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BB"/>
    <w:rsid w:val="00276637"/>
    <w:rsid w:val="006B4508"/>
    <w:rsid w:val="007B64E2"/>
    <w:rsid w:val="00801611"/>
    <w:rsid w:val="008D01DC"/>
    <w:rsid w:val="008D58BB"/>
    <w:rsid w:val="00950774"/>
    <w:rsid w:val="00B55B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B3023"/>
  <w15:chartTrackingRefBased/>
  <w15:docId w15:val="{ECD5E3B2-3FCB-4451-A0E9-53B80C33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Razzano, Nicholas M SFC USARMY USAREC (USA)</dc:creator>
  <cp:keywords/>
  <dc:description/>
  <cp:lastModifiedBy>Bisciglia, Joseph J MSG USARMY USAREC (USA)</cp:lastModifiedBy>
  <cp:revision>3</cp:revision>
  <cp:lastPrinted>2023-11-09T15:05:00Z</cp:lastPrinted>
  <dcterms:created xsi:type="dcterms:W3CDTF">2023-12-01T16:31:00Z</dcterms:created>
  <dcterms:modified xsi:type="dcterms:W3CDTF">2023-12-01T16:53:00Z</dcterms:modified>
</cp:coreProperties>
</file>